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B70" w:rsidRPr="006D7FD9" w:rsidRDefault="00421B70" w:rsidP="006D7FD9">
      <w:pPr>
        <w:tabs>
          <w:tab w:val="left" w:pos="5325"/>
        </w:tabs>
        <w:spacing w:line="480" w:lineRule="auto"/>
        <w:ind w:firstLine="1440"/>
        <w:jc w:val="both"/>
        <w:rPr>
          <w:rFonts w:ascii="Times New Roman" w:hAnsi="Times New Roman" w:cs="Times New Roman"/>
          <w:sz w:val="24"/>
          <w:szCs w:val="24"/>
        </w:rPr>
      </w:pPr>
    </w:p>
    <w:p w:rsidR="00421B70" w:rsidRPr="006D7FD9" w:rsidRDefault="00421B70" w:rsidP="006D7FD9">
      <w:pPr>
        <w:tabs>
          <w:tab w:val="left" w:pos="5325"/>
        </w:tabs>
        <w:spacing w:line="480" w:lineRule="auto"/>
        <w:ind w:firstLine="1440"/>
        <w:jc w:val="both"/>
        <w:rPr>
          <w:rFonts w:ascii="Times New Roman" w:hAnsi="Times New Roman" w:cs="Times New Roman"/>
          <w:sz w:val="24"/>
          <w:szCs w:val="24"/>
        </w:rPr>
      </w:pPr>
    </w:p>
    <w:p w:rsidR="00421B70" w:rsidRPr="006D7FD9" w:rsidRDefault="00421B70" w:rsidP="006D7FD9">
      <w:pPr>
        <w:tabs>
          <w:tab w:val="left" w:pos="5325"/>
        </w:tabs>
        <w:spacing w:line="480" w:lineRule="auto"/>
        <w:ind w:firstLine="1440"/>
        <w:jc w:val="both"/>
        <w:rPr>
          <w:rFonts w:ascii="Times New Roman" w:hAnsi="Times New Roman" w:cs="Times New Roman"/>
          <w:sz w:val="24"/>
          <w:szCs w:val="24"/>
        </w:rPr>
      </w:pPr>
    </w:p>
    <w:p w:rsidR="00421B70" w:rsidRPr="006D7FD9" w:rsidRDefault="00421B70" w:rsidP="006D7FD9">
      <w:pPr>
        <w:tabs>
          <w:tab w:val="left" w:pos="5325"/>
        </w:tabs>
        <w:spacing w:line="480" w:lineRule="auto"/>
        <w:ind w:firstLine="1440"/>
        <w:jc w:val="both"/>
        <w:rPr>
          <w:rFonts w:ascii="Times New Roman" w:hAnsi="Times New Roman" w:cs="Times New Roman"/>
          <w:sz w:val="24"/>
          <w:szCs w:val="24"/>
        </w:rPr>
      </w:pPr>
    </w:p>
    <w:p w:rsidR="00421B70" w:rsidRPr="006D7FD9" w:rsidRDefault="00421B70" w:rsidP="006D7FD9">
      <w:pPr>
        <w:tabs>
          <w:tab w:val="left" w:pos="5325"/>
        </w:tabs>
        <w:spacing w:line="480" w:lineRule="auto"/>
        <w:ind w:firstLine="1440"/>
        <w:jc w:val="both"/>
        <w:rPr>
          <w:rFonts w:ascii="Times New Roman" w:hAnsi="Times New Roman" w:cs="Times New Roman"/>
          <w:sz w:val="24"/>
          <w:szCs w:val="24"/>
        </w:rPr>
      </w:pPr>
    </w:p>
    <w:p w:rsidR="00421B70" w:rsidRPr="006D7FD9" w:rsidRDefault="00421B70" w:rsidP="006D7FD9">
      <w:pPr>
        <w:tabs>
          <w:tab w:val="left" w:pos="5325"/>
        </w:tabs>
        <w:spacing w:line="480" w:lineRule="auto"/>
        <w:ind w:firstLine="1440"/>
        <w:jc w:val="both"/>
        <w:rPr>
          <w:rFonts w:ascii="Times New Roman" w:hAnsi="Times New Roman" w:cs="Times New Roman"/>
          <w:sz w:val="24"/>
          <w:szCs w:val="24"/>
        </w:rPr>
      </w:pPr>
    </w:p>
    <w:p w:rsidR="00421B70" w:rsidRPr="006D7FD9" w:rsidRDefault="00421B70" w:rsidP="006D7FD9">
      <w:pPr>
        <w:tabs>
          <w:tab w:val="left" w:pos="5325"/>
        </w:tabs>
        <w:spacing w:line="480" w:lineRule="auto"/>
        <w:ind w:firstLine="1440"/>
        <w:jc w:val="both"/>
        <w:rPr>
          <w:rFonts w:ascii="Times New Roman" w:hAnsi="Times New Roman" w:cs="Times New Roman"/>
          <w:sz w:val="24"/>
          <w:szCs w:val="24"/>
        </w:rPr>
      </w:pPr>
    </w:p>
    <w:p w:rsidR="00421B70" w:rsidRPr="006D7FD9" w:rsidRDefault="00421B70" w:rsidP="006D7FD9">
      <w:pPr>
        <w:tabs>
          <w:tab w:val="left" w:pos="5325"/>
        </w:tabs>
        <w:spacing w:line="480" w:lineRule="auto"/>
        <w:ind w:firstLine="1440"/>
        <w:jc w:val="center"/>
        <w:rPr>
          <w:rFonts w:ascii="Times New Roman" w:hAnsi="Times New Roman" w:cs="Times New Roman"/>
          <w:sz w:val="24"/>
          <w:szCs w:val="24"/>
        </w:rPr>
      </w:pPr>
      <w:r w:rsidRPr="006D7FD9">
        <w:rPr>
          <w:rFonts w:ascii="Times New Roman" w:hAnsi="Times New Roman" w:cs="Times New Roman"/>
          <w:sz w:val="24"/>
          <w:szCs w:val="24"/>
        </w:rPr>
        <w:t>Franklin Equipment</w:t>
      </w:r>
    </w:p>
    <w:p w:rsidR="00421B70" w:rsidRPr="006D7FD9" w:rsidRDefault="00421B70" w:rsidP="006D7FD9">
      <w:pPr>
        <w:tabs>
          <w:tab w:val="left" w:pos="5325"/>
        </w:tabs>
        <w:spacing w:line="480" w:lineRule="auto"/>
        <w:ind w:firstLine="1440"/>
        <w:jc w:val="center"/>
        <w:rPr>
          <w:rFonts w:ascii="Times New Roman" w:hAnsi="Times New Roman" w:cs="Times New Roman"/>
          <w:sz w:val="24"/>
          <w:szCs w:val="24"/>
        </w:rPr>
      </w:pPr>
      <w:r w:rsidRPr="006D7FD9">
        <w:rPr>
          <w:rFonts w:ascii="Times New Roman" w:hAnsi="Times New Roman" w:cs="Times New Roman"/>
          <w:sz w:val="24"/>
          <w:szCs w:val="24"/>
        </w:rPr>
        <w:t>Name:</w:t>
      </w:r>
    </w:p>
    <w:p w:rsidR="00421B70" w:rsidRPr="006D7FD9" w:rsidRDefault="00421B70" w:rsidP="006D7FD9">
      <w:pPr>
        <w:tabs>
          <w:tab w:val="left" w:pos="5325"/>
        </w:tabs>
        <w:spacing w:line="480" w:lineRule="auto"/>
        <w:ind w:firstLine="1440"/>
        <w:jc w:val="center"/>
        <w:rPr>
          <w:rFonts w:ascii="Times New Roman" w:hAnsi="Times New Roman" w:cs="Times New Roman"/>
          <w:sz w:val="24"/>
          <w:szCs w:val="24"/>
        </w:rPr>
      </w:pPr>
      <w:r w:rsidRPr="006D7FD9">
        <w:rPr>
          <w:rFonts w:ascii="Times New Roman" w:hAnsi="Times New Roman" w:cs="Times New Roman"/>
          <w:sz w:val="24"/>
          <w:szCs w:val="24"/>
        </w:rPr>
        <w:t>Instructor:</w:t>
      </w:r>
    </w:p>
    <w:p w:rsidR="00421B70" w:rsidRPr="006D7FD9" w:rsidRDefault="00421B70" w:rsidP="006D7FD9">
      <w:pPr>
        <w:tabs>
          <w:tab w:val="left" w:pos="5325"/>
        </w:tabs>
        <w:spacing w:line="480" w:lineRule="auto"/>
        <w:ind w:firstLine="1440"/>
        <w:jc w:val="center"/>
        <w:rPr>
          <w:rFonts w:ascii="Times New Roman" w:hAnsi="Times New Roman" w:cs="Times New Roman"/>
          <w:sz w:val="24"/>
          <w:szCs w:val="24"/>
        </w:rPr>
      </w:pPr>
      <w:r w:rsidRPr="006D7FD9">
        <w:rPr>
          <w:rFonts w:ascii="Times New Roman" w:hAnsi="Times New Roman" w:cs="Times New Roman"/>
          <w:sz w:val="24"/>
          <w:szCs w:val="24"/>
        </w:rPr>
        <w:t>Course:</w:t>
      </w:r>
    </w:p>
    <w:p w:rsidR="00421B70" w:rsidRPr="006D7FD9" w:rsidRDefault="00421B70" w:rsidP="006D7FD9">
      <w:pPr>
        <w:tabs>
          <w:tab w:val="left" w:pos="5325"/>
        </w:tabs>
        <w:spacing w:line="480" w:lineRule="auto"/>
        <w:ind w:firstLine="1440"/>
        <w:jc w:val="center"/>
        <w:rPr>
          <w:rFonts w:ascii="Times New Roman" w:hAnsi="Times New Roman" w:cs="Times New Roman"/>
          <w:sz w:val="24"/>
          <w:szCs w:val="24"/>
        </w:rPr>
      </w:pPr>
      <w:r w:rsidRPr="006D7FD9">
        <w:rPr>
          <w:rFonts w:ascii="Times New Roman" w:hAnsi="Times New Roman" w:cs="Times New Roman"/>
          <w:sz w:val="24"/>
          <w:szCs w:val="24"/>
        </w:rPr>
        <w:t>Date:</w:t>
      </w:r>
    </w:p>
    <w:p w:rsidR="00421B70" w:rsidRPr="006D7FD9" w:rsidRDefault="00421B70" w:rsidP="006D7FD9">
      <w:pPr>
        <w:tabs>
          <w:tab w:val="left" w:pos="5325"/>
        </w:tabs>
        <w:spacing w:line="480" w:lineRule="auto"/>
        <w:ind w:firstLine="1440"/>
        <w:jc w:val="both"/>
        <w:rPr>
          <w:rFonts w:ascii="Times New Roman" w:hAnsi="Times New Roman" w:cs="Times New Roman"/>
          <w:sz w:val="24"/>
          <w:szCs w:val="24"/>
        </w:rPr>
      </w:pPr>
    </w:p>
    <w:p w:rsidR="00421B70" w:rsidRPr="006D7FD9" w:rsidRDefault="00421B70" w:rsidP="006D7FD9">
      <w:pPr>
        <w:tabs>
          <w:tab w:val="left" w:pos="5325"/>
        </w:tabs>
        <w:spacing w:line="480" w:lineRule="auto"/>
        <w:ind w:firstLine="1440"/>
        <w:jc w:val="both"/>
        <w:rPr>
          <w:rFonts w:ascii="Times New Roman" w:hAnsi="Times New Roman" w:cs="Times New Roman"/>
          <w:sz w:val="24"/>
          <w:szCs w:val="24"/>
        </w:rPr>
      </w:pPr>
    </w:p>
    <w:p w:rsidR="00421B70" w:rsidRPr="006D7FD9" w:rsidRDefault="00421B70" w:rsidP="006D7FD9">
      <w:pPr>
        <w:tabs>
          <w:tab w:val="left" w:pos="5325"/>
        </w:tabs>
        <w:spacing w:line="480" w:lineRule="auto"/>
        <w:ind w:firstLine="1440"/>
        <w:jc w:val="both"/>
        <w:rPr>
          <w:rFonts w:ascii="Times New Roman" w:hAnsi="Times New Roman" w:cs="Times New Roman"/>
          <w:sz w:val="24"/>
          <w:szCs w:val="24"/>
        </w:rPr>
      </w:pPr>
    </w:p>
    <w:p w:rsidR="00421B70" w:rsidRPr="006D7FD9" w:rsidRDefault="00421B70" w:rsidP="006D7FD9">
      <w:pPr>
        <w:tabs>
          <w:tab w:val="left" w:pos="5325"/>
        </w:tabs>
        <w:spacing w:line="480" w:lineRule="auto"/>
        <w:jc w:val="both"/>
        <w:rPr>
          <w:rFonts w:ascii="Times New Roman" w:hAnsi="Times New Roman" w:cs="Times New Roman"/>
          <w:sz w:val="24"/>
          <w:szCs w:val="24"/>
        </w:rPr>
      </w:pPr>
    </w:p>
    <w:p w:rsidR="00421B70" w:rsidRPr="006D7FD9" w:rsidRDefault="00421B70" w:rsidP="006D7FD9">
      <w:pPr>
        <w:tabs>
          <w:tab w:val="left" w:pos="5325"/>
        </w:tabs>
        <w:spacing w:line="480" w:lineRule="auto"/>
        <w:ind w:firstLine="1440"/>
        <w:jc w:val="both"/>
        <w:rPr>
          <w:rFonts w:ascii="Times New Roman" w:hAnsi="Times New Roman" w:cs="Times New Roman"/>
          <w:sz w:val="24"/>
          <w:szCs w:val="24"/>
        </w:rPr>
      </w:pPr>
    </w:p>
    <w:p w:rsidR="00421B70" w:rsidRPr="006D7FD9" w:rsidRDefault="00421B70" w:rsidP="006D7FD9">
      <w:pPr>
        <w:spacing w:line="480" w:lineRule="auto"/>
        <w:ind w:firstLine="720"/>
        <w:rPr>
          <w:rFonts w:ascii="Times New Roman" w:hAnsi="Times New Roman" w:cs="Times New Roman"/>
          <w:sz w:val="24"/>
          <w:szCs w:val="24"/>
        </w:rPr>
      </w:pPr>
      <w:r w:rsidRPr="006D7FD9">
        <w:rPr>
          <w:rFonts w:ascii="Times New Roman" w:hAnsi="Times New Roman" w:cs="Times New Roman"/>
          <w:sz w:val="24"/>
          <w:szCs w:val="24"/>
        </w:rPr>
        <w:lastRenderedPageBreak/>
        <w:t>Following the evaluation of Franklin Equipment LTD case study, some of the criteria they use to assign managers include availability. The implication here is that they will assign depending on the availabilities of the managers and if they have few commitments. Thus, if managers have accomplished a project, they would be assigned to engage in next project. This might be an efficient criterion since there is no commitment</w:t>
      </w:r>
      <w:r w:rsidR="00CC120C" w:rsidRPr="006D7FD9">
        <w:rPr>
          <w:rFonts w:ascii="Times New Roman" w:hAnsi="Times New Roman" w:cs="Times New Roman"/>
          <w:sz w:val="24"/>
          <w:szCs w:val="24"/>
        </w:rPr>
        <w:t xml:space="preserve"> and therefore might result in</w:t>
      </w:r>
      <w:r w:rsidRPr="006D7FD9">
        <w:rPr>
          <w:rFonts w:ascii="Times New Roman" w:hAnsi="Times New Roman" w:cs="Times New Roman"/>
          <w:sz w:val="24"/>
          <w:szCs w:val="24"/>
        </w:rPr>
        <w:t xml:space="preserve"> the completion of the project with ease and within the specified timeframe which in the long run might reduce costs of the project but might also undermine the quality of the project. Conversely, the company should be cautious when using this criterion since it will result in quality problems as the readily available team might not have the specific expertise required to carry out the tasks. </w:t>
      </w:r>
    </w:p>
    <w:p w:rsidR="00421B70" w:rsidRPr="006D7FD9" w:rsidRDefault="00421B70" w:rsidP="006D7FD9">
      <w:pPr>
        <w:spacing w:line="480" w:lineRule="auto"/>
        <w:ind w:firstLine="720"/>
        <w:rPr>
          <w:rFonts w:ascii="Times New Roman" w:hAnsi="Times New Roman" w:cs="Times New Roman"/>
          <w:sz w:val="24"/>
          <w:szCs w:val="24"/>
        </w:rPr>
      </w:pPr>
      <w:r w:rsidRPr="006D7FD9">
        <w:rPr>
          <w:rFonts w:ascii="Times New Roman" w:hAnsi="Times New Roman" w:cs="Times New Roman"/>
          <w:sz w:val="24"/>
          <w:szCs w:val="24"/>
        </w:rPr>
        <w:t xml:space="preserve">Secondly, managers are also assigned based on their expertise on the particular </w:t>
      </w:r>
      <w:r w:rsidR="00CC120C" w:rsidRPr="006D7FD9">
        <w:rPr>
          <w:rFonts w:ascii="Times New Roman" w:hAnsi="Times New Roman" w:cs="Times New Roman"/>
          <w:sz w:val="24"/>
          <w:szCs w:val="24"/>
        </w:rPr>
        <w:t>project. It</w:t>
      </w:r>
      <w:r w:rsidRPr="006D7FD9">
        <w:rPr>
          <w:rFonts w:ascii="Times New Roman" w:hAnsi="Times New Roman" w:cs="Times New Roman"/>
          <w:sz w:val="24"/>
          <w:szCs w:val="24"/>
        </w:rPr>
        <w:t xml:space="preserve"> is critical to note that from the case study the experience and expertise plays a significant role when assigning managers to project teams. This criterion is efficient as it adds value to the project as managers can direct teams based on their expertise and thus preventing the aspect of falling behind commitment. However, there is a problem as it might result in burnout because they might be committed to other projects and thus they might not deliver the desired results. Moreover, there is a problem that might arise when assigning managers based on expertise. One of the problems is not all the team members will be able to work together comfortably and thus will promote collaboration problems (Larson &amp; Gray, 2014). </w:t>
      </w:r>
    </w:p>
    <w:p w:rsidR="00421B70" w:rsidRPr="006D7FD9" w:rsidRDefault="00421B70" w:rsidP="006D7FD9">
      <w:pPr>
        <w:spacing w:line="480" w:lineRule="auto"/>
        <w:ind w:firstLine="720"/>
        <w:rPr>
          <w:rFonts w:ascii="Times New Roman" w:hAnsi="Times New Roman" w:cs="Times New Roman"/>
          <w:sz w:val="24"/>
          <w:szCs w:val="24"/>
        </w:rPr>
      </w:pPr>
      <w:r w:rsidRPr="006D7FD9">
        <w:rPr>
          <w:rFonts w:ascii="Times New Roman" w:hAnsi="Times New Roman" w:cs="Times New Roman"/>
          <w:sz w:val="24"/>
          <w:szCs w:val="24"/>
        </w:rPr>
        <w:t xml:space="preserve">It is vital that project members work together in international projects such as in Abu Dhabi because of the differences in culture as well as policies and regulations of a different country. Moreover, it is imperative to work together because the primary goal of the project is to develop a culture of collaboration that will enhance the team members to establish a working relationship even after completing the project. Collaboration is critical in completing a project </w:t>
      </w:r>
      <w:r w:rsidRPr="006D7FD9">
        <w:rPr>
          <w:rFonts w:ascii="Times New Roman" w:hAnsi="Times New Roman" w:cs="Times New Roman"/>
          <w:sz w:val="24"/>
          <w:szCs w:val="24"/>
        </w:rPr>
        <w:lastRenderedPageBreak/>
        <w:t>especially in a foreign country where there is, and also there are different laws. There is a myriad of imperative elements that should be taken into consideration to reinforce collaboration including communication, morale, and trust. Notably, through working together, project team members can identify the different issues earlier and make the necessary adjustments and so preventing</w:t>
      </w:r>
      <w:r w:rsidR="00A47580" w:rsidRPr="006D7FD9">
        <w:rPr>
          <w:rFonts w:ascii="Times New Roman" w:hAnsi="Times New Roman" w:cs="Times New Roman"/>
          <w:sz w:val="24"/>
          <w:szCs w:val="24"/>
        </w:rPr>
        <w:t xml:space="preserve"> any delays within the project. </w:t>
      </w:r>
      <w:r w:rsidRPr="006D7FD9">
        <w:rPr>
          <w:rFonts w:ascii="Times New Roman" w:hAnsi="Times New Roman" w:cs="Times New Roman"/>
          <w:sz w:val="24"/>
          <w:szCs w:val="24"/>
        </w:rPr>
        <w:t>Communication and cooperation are critical especially when it is evident that only a few of the members understand the culture of the particular country. Therefore, through working together, the team members will be able to avoid the cultural risk when working in Abu Dhabi.</w:t>
      </w:r>
    </w:p>
    <w:p w:rsidR="00421B70" w:rsidRPr="006D7FD9" w:rsidRDefault="00421B70" w:rsidP="006D7FD9">
      <w:pPr>
        <w:spacing w:line="480" w:lineRule="auto"/>
        <w:ind w:firstLine="720"/>
        <w:rPr>
          <w:rFonts w:ascii="Times New Roman" w:hAnsi="Times New Roman" w:cs="Times New Roman"/>
          <w:sz w:val="24"/>
          <w:szCs w:val="24"/>
        </w:rPr>
      </w:pPr>
      <w:r w:rsidRPr="006D7FD9">
        <w:rPr>
          <w:rFonts w:ascii="Times New Roman" w:hAnsi="Times New Roman" w:cs="Times New Roman"/>
          <w:sz w:val="24"/>
          <w:szCs w:val="24"/>
        </w:rPr>
        <w:t xml:space="preserve">The dilemma that </w:t>
      </w:r>
      <w:proofErr w:type="spellStart"/>
      <w:r w:rsidRPr="006D7FD9">
        <w:rPr>
          <w:rFonts w:ascii="Times New Roman" w:hAnsi="Times New Roman" w:cs="Times New Roman"/>
          <w:sz w:val="24"/>
          <w:szCs w:val="24"/>
        </w:rPr>
        <w:t>Jobe</w:t>
      </w:r>
      <w:proofErr w:type="spellEnd"/>
      <w:r w:rsidRPr="006D7FD9">
        <w:rPr>
          <w:rFonts w:ascii="Times New Roman" w:hAnsi="Times New Roman" w:cs="Times New Roman"/>
          <w:sz w:val="24"/>
          <w:szCs w:val="24"/>
        </w:rPr>
        <w:t xml:space="preserve"> faces is that if the two members within the group will not get along, then the project might not progress accordingly. That is there is a dilemma between the two of the team </w:t>
      </w:r>
      <w:r w:rsidR="00A47580" w:rsidRPr="006D7FD9">
        <w:rPr>
          <w:rFonts w:ascii="Times New Roman" w:hAnsi="Times New Roman" w:cs="Times New Roman"/>
          <w:sz w:val="24"/>
          <w:szCs w:val="24"/>
        </w:rPr>
        <w:t xml:space="preserve">members, </w:t>
      </w:r>
      <w:r w:rsidRPr="006D7FD9">
        <w:rPr>
          <w:rFonts w:ascii="Times New Roman" w:hAnsi="Times New Roman" w:cs="Times New Roman"/>
          <w:sz w:val="24"/>
          <w:szCs w:val="24"/>
        </w:rPr>
        <w:t>that is, Mr. Rankins and Mr. Perry as they do not get along. The two members are not able to cooperate to facilitat</w:t>
      </w:r>
      <w:r w:rsidR="00A47580" w:rsidRPr="006D7FD9">
        <w:rPr>
          <w:rFonts w:ascii="Times New Roman" w:hAnsi="Times New Roman" w:cs="Times New Roman"/>
          <w:sz w:val="24"/>
          <w:szCs w:val="24"/>
        </w:rPr>
        <w:t>e the completion of the project</w:t>
      </w:r>
      <w:r w:rsidRPr="006D7FD9">
        <w:rPr>
          <w:rFonts w:ascii="Times New Roman" w:hAnsi="Times New Roman" w:cs="Times New Roman"/>
          <w:sz w:val="24"/>
          <w:szCs w:val="24"/>
        </w:rPr>
        <w:t xml:space="preserve"> as they will resist the project whenever they are supposed to work together. This is because both Rankins and Perry have worked together in past projects and they have been unable to deliver desired results and also creating negative consequences for each other. This has resulted in a feeling that they are not able to establish a working relationship and this has led in detrimental impacts in past projects. Furthermore, </w:t>
      </w:r>
      <w:proofErr w:type="spellStart"/>
      <w:r w:rsidRPr="006D7FD9">
        <w:rPr>
          <w:rFonts w:ascii="Times New Roman" w:hAnsi="Times New Roman" w:cs="Times New Roman"/>
          <w:sz w:val="24"/>
          <w:szCs w:val="24"/>
        </w:rPr>
        <w:t>Gatenby</w:t>
      </w:r>
      <w:proofErr w:type="spellEnd"/>
      <w:r w:rsidRPr="006D7FD9">
        <w:rPr>
          <w:rFonts w:ascii="Times New Roman" w:hAnsi="Times New Roman" w:cs="Times New Roman"/>
          <w:sz w:val="24"/>
          <w:szCs w:val="24"/>
        </w:rPr>
        <w:t xml:space="preserve"> has promised that when things continue as they are between the two team members, then FEL will fire Rankins.</w:t>
      </w:r>
    </w:p>
    <w:p w:rsidR="00421B70" w:rsidRDefault="00421B70" w:rsidP="006D7FD9">
      <w:pPr>
        <w:spacing w:line="480" w:lineRule="auto"/>
        <w:ind w:firstLine="720"/>
        <w:rPr>
          <w:rFonts w:ascii="Times New Roman" w:hAnsi="Times New Roman" w:cs="Times New Roman"/>
          <w:sz w:val="24"/>
          <w:szCs w:val="24"/>
        </w:rPr>
      </w:pPr>
      <w:r w:rsidRPr="006D7FD9">
        <w:rPr>
          <w:rFonts w:ascii="Times New Roman" w:hAnsi="Times New Roman" w:cs="Times New Roman"/>
          <w:sz w:val="24"/>
          <w:szCs w:val="24"/>
        </w:rPr>
        <w:t xml:space="preserve">First, it is imperative that </w:t>
      </w:r>
      <w:proofErr w:type="spellStart"/>
      <w:r w:rsidRPr="006D7FD9">
        <w:rPr>
          <w:rFonts w:ascii="Times New Roman" w:hAnsi="Times New Roman" w:cs="Times New Roman"/>
          <w:sz w:val="24"/>
          <w:szCs w:val="24"/>
        </w:rPr>
        <w:t>Jobe</w:t>
      </w:r>
      <w:proofErr w:type="spellEnd"/>
      <w:r w:rsidRPr="006D7FD9">
        <w:rPr>
          <w:rFonts w:ascii="Times New Roman" w:hAnsi="Times New Roman" w:cs="Times New Roman"/>
          <w:sz w:val="24"/>
          <w:szCs w:val="24"/>
        </w:rPr>
        <w:t xml:space="preserve"> asks for team members to volunteer to undertake the project. Notably, experienced managers should emphasize the importance of soliciting volunteers, but this crucial step might be beyond the scope of the manager in a particular situation. Moreover, </w:t>
      </w:r>
      <w:proofErr w:type="spellStart"/>
      <w:r w:rsidRPr="006D7FD9">
        <w:rPr>
          <w:rFonts w:ascii="Times New Roman" w:hAnsi="Times New Roman" w:cs="Times New Roman"/>
          <w:sz w:val="24"/>
          <w:szCs w:val="24"/>
        </w:rPr>
        <w:t>Gatenby</w:t>
      </w:r>
      <w:proofErr w:type="spellEnd"/>
      <w:r w:rsidRPr="006D7FD9">
        <w:rPr>
          <w:rFonts w:ascii="Times New Roman" w:hAnsi="Times New Roman" w:cs="Times New Roman"/>
          <w:sz w:val="24"/>
          <w:szCs w:val="24"/>
        </w:rPr>
        <w:t xml:space="preserve"> might insist on the issue between Rankins and Perry, and therefore it is the responsibility of </w:t>
      </w:r>
      <w:proofErr w:type="spellStart"/>
      <w:r w:rsidRPr="006D7FD9">
        <w:rPr>
          <w:rFonts w:ascii="Times New Roman" w:hAnsi="Times New Roman" w:cs="Times New Roman"/>
          <w:sz w:val="24"/>
          <w:szCs w:val="24"/>
        </w:rPr>
        <w:t>Jobe</w:t>
      </w:r>
      <w:proofErr w:type="spellEnd"/>
      <w:r w:rsidRPr="006D7FD9">
        <w:rPr>
          <w:rFonts w:ascii="Times New Roman" w:hAnsi="Times New Roman" w:cs="Times New Roman"/>
          <w:sz w:val="24"/>
          <w:szCs w:val="24"/>
        </w:rPr>
        <w:t xml:space="preserve"> to ensure that he engages with the team members to find the root </w:t>
      </w:r>
      <w:r w:rsidRPr="006D7FD9">
        <w:rPr>
          <w:rFonts w:ascii="Times New Roman" w:hAnsi="Times New Roman" w:cs="Times New Roman"/>
          <w:sz w:val="24"/>
          <w:szCs w:val="24"/>
        </w:rPr>
        <w:lastRenderedPageBreak/>
        <w:t xml:space="preserve">cause of the problems and also sensitize the team members on the importance of working together. Furthermore, </w:t>
      </w:r>
      <w:proofErr w:type="spellStart"/>
      <w:r w:rsidRPr="006D7FD9">
        <w:rPr>
          <w:rFonts w:ascii="Times New Roman" w:hAnsi="Times New Roman" w:cs="Times New Roman"/>
          <w:sz w:val="24"/>
          <w:szCs w:val="24"/>
        </w:rPr>
        <w:t>Jobe</w:t>
      </w:r>
      <w:proofErr w:type="spellEnd"/>
      <w:r w:rsidRPr="006D7FD9">
        <w:rPr>
          <w:rFonts w:ascii="Times New Roman" w:hAnsi="Times New Roman" w:cs="Times New Roman"/>
          <w:sz w:val="24"/>
          <w:szCs w:val="24"/>
        </w:rPr>
        <w:t xml:space="preserve"> should then encourage both Rankin and Perry to go through the five-phase stage of the project so that they can address the differences in opinions. This stage will mark the onset of determining acceptable behaviors as they will not be allowed to move on to the next stage until they are able to exhibit team spirit. This will be groundbreaking work that will help in establishing group norms by establishing ground rules that will guide how team members work with each other in contributing to the success of the project. Furthermore, </w:t>
      </w:r>
      <w:proofErr w:type="spellStart"/>
      <w:r w:rsidRPr="006D7FD9">
        <w:rPr>
          <w:rFonts w:ascii="Times New Roman" w:hAnsi="Times New Roman" w:cs="Times New Roman"/>
          <w:sz w:val="24"/>
          <w:szCs w:val="24"/>
        </w:rPr>
        <w:t>Jobe</w:t>
      </w:r>
      <w:proofErr w:type="spellEnd"/>
      <w:r w:rsidRPr="006D7FD9">
        <w:rPr>
          <w:rFonts w:ascii="Times New Roman" w:hAnsi="Times New Roman" w:cs="Times New Roman"/>
          <w:sz w:val="24"/>
          <w:szCs w:val="24"/>
        </w:rPr>
        <w:t xml:space="preserve"> should be able to engage in team bonding exercise outside the job requirements that will motivate cooperation among the team members. The team building exercise will enable employees to identify each other’s talents and interests which in turn will help contribute to high performance within the organization (</w:t>
      </w:r>
      <w:proofErr w:type="spellStart"/>
      <w:r w:rsidRPr="006D7FD9">
        <w:rPr>
          <w:rFonts w:ascii="Times New Roman" w:hAnsi="Times New Roman" w:cs="Times New Roman"/>
          <w:sz w:val="24"/>
          <w:szCs w:val="24"/>
        </w:rPr>
        <w:t>Katzenbach</w:t>
      </w:r>
      <w:proofErr w:type="spellEnd"/>
      <w:r w:rsidRPr="006D7FD9">
        <w:rPr>
          <w:rFonts w:ascii="Times New Roman" w:hAnsi="Times New Roman" w:cs="Times New Roman"/>
          <w:sz w:val="24"/>
          <w:szCs w:val="24"/>
        </w:rPr>
        <w:t xml:space="preserve"> &amp; Smith 2015). </w:t>
      </w:r>
    </w:p>
    <w:p w:rsidR="006D7FD9" w:rsidRDefault="006D7FD9" w:rsidP="006D7FD9">
      <w:pPr>
        <w:spacing w:line="480" w:lineRule="auto"/>
        <w:ind w:firstLine="720"/>
        <w:rPr>
          <w:rFonts w:ascii="Times New Roman" w:hAnsi="Times New Roman" w:cs="Times New Roman"/>
          <w:sz w:val="24"/>
          <w:szCs w:val="24"/>
        </w:rPr>
      </w:pPr>
    </w:p>
    <w:p w:rsidR="006D7FD9" w:rsidRDefault="006D7FD9" w:rsidP="006D7FD9">
      <w:pPr>
        <w:spacing w:line="480" w:lineRule="auto"/>
        <w:ind w:firstLine="720"/>
        <w:rPr>
          <w:rFonts w:ascii="Times New Roman" w:hAnsi="Times New Roman" w:cs="Times New Roman"/>
          <w:sz w:val="24"/>
          <w:szCs w:val="24"/>
        </w:rPr>
      </w:pPr>
    </w:p>
    <w:p w:rsidR="006D7FD9" w:rsidRDefault="006D7FD9" w:rsidP="006D7FD9">
      <w:pPr>
        <w:spacing w:line="480" w:lineRule="auto"/>
        <w:ind w:firstLine="720"/>
        <w:rPr>
          <w:rFonts w:ascii="Times New Roman" w:hAnsi="Times New Roman" w:cs="Times New Roman"/>
          <w:sz w:val="24"/>
          <w:szCs w:val="24"/>
        </w:rPr>
      </w:pPr>
    </w:p>
    <w:p w:rsidR="006D7FD9" w:rsidRDefault="006D7FD9" w:rsidP="006D7FD9">
      <w:pPr>
        <w:spacing w:line="480" w:lineRule="auto"/>
        <w:ind w:firstLine="720"/>
        <w:rPr>
          <w:rFonts w:ascii="Times New Roman" w:hAnsi="Times New Roman" w:cs="Times New Roman"/>
          <w:sz w:val="24"/>
          <w:szCs w:val="24"/>
        </w:rPr>
      </w:pPr>
    </w:p>
    <w:p w:rsidR="006D7FD9" w:rsidRDefault="006D7FD9" w:rsidP="006D7FD9">
      <w:pPr>
        <w:spacing w:line="480" w:lineRule="auto"/>
        <w:ind w:firstLine="720"/>
        <w:rPr>
          <w:rFonts w:ascii="Times New Roman" w:hAnsi="Times New Roman" w:cs="Times New Roman"/>
          <w:sz w:val="24"/>
          <w:szCs w:val="24"/>
        </w:rPr>
      </w:pPr>
    </w:p>
    <w:p w:rsidR="006D7FD9" w:rsidRDefault="006D7FD9" w:rsidP="006D7FD9">
      <w:pPr>
        <w:spacing w:line="480" w:lineRule="auto"/>
        <w:ind w:firstLine="720"/>
        <w:rPr>
          <w:rFonts w:ascii="Times New Roman" w:hAnsi="Times New Roman" w:cs="Times New Roman"/>
          <w:sz w:val="24"/>
          <w:szCs w:val="24"/>
        </w:rPr>
      </w:pPr>
    </w:p>
    <w:p w:rsidR="006D7FD9" w:rsidRDefault="006D7FD9" w:rsidP="006D7FD9">
      <w:pPr>
        <w:spacing w:line="480" w:lineRule="auto"/>
        <w:ind w:firstLine="720"/>
        <w:rPr>
          <w:rFonts w:ascii="Times New Roman" w:hAnsi="Times New Roman" w:cs="Times New Roman"/>
          <w:sz w:val="24"/>
          <w:szCs w:val="24"/>
        </w:rPr>
      </w:pPr>
    </w:p>
    <w:p w:rsidR="006D7FD9" w:rsidRPr="006D7FD9" w:rsidRDefault="006D7FD9" w:rsidP="006D7FD9">
      <w:pPr>
        <w:spacing w:line="480" w:lineRule="auto"/>
        <w:ind w:firstLine="720"/>
        <w:rPr>
          <w:rFonts w:ascii="Times New Roman" w:hAnsi="Times New Roman" w:cs="Times New Roman"/>
          <w:sz w:val="24"/>
          <w:szCs w:val="24"/>
        </w:rPr>
      </w:pPr>
    </w:p>
    <w:p w:rsidR="00421B70" w:rsidRPr="006D7FD9" w:rsidRDefault="00421B70" w:rsidP="006D7FD9">
      <w:pPr>
        <w:tabs>
          <w:tab w:val="left" w:pos="5325"/>
        </w:tabs>
        <w:spacing w:line="480" w:lineRule="auto"/>
        <w:ind w:firstLine="1440"/>
        <w:jc w:val="both"/>
        <w:rPr>
          <w:rFonts w:ascii="Times New Roman" w:hAnsi="Times New Roman" w:cs="Times New Roman"/>
          <w:sz w:val="24"/>
          <w:szCs w:val="24"/>
        </w:rPr>
      </w:pPr>
      <w:r w:rsidRPr="006D7FD9">
        <w:rPr>
          <w:rFonts w:ascii="Times New Roman" w:hAnsi="Times New Roman" w:cs="Times New Roman"/>
          <w:sz w:val="24"/>
          <w:szCs w:val="24"/>
        </w:rPr>
        <w:t xml:space="preserve">. </w:t>
      </w:r>
    </w:p>
    <w:p w:rsidR="00421B70" w:rsidRPr="006D7FD9" w:rsidRDefault="00421B70" w:rsidP="006D7FD9">
      <w:pPr>
        <w:tabs>
          <w:tab w:val="left" w:pos="5325"/>
        </w:tabs>
        <w:spacing w:line="480" w:lineRule="auto"/>
        <w:ind w:firstLine="1440"/>
        <w:jc w:val="center"/>
        <w:rPr>
          <w:rFonts w:ascii="Times New Roman" w:hAnsi="Times New Roman" w:cs="Times New Roman"/>
          <w:sz w:val="24"/>
          <w:szCs w:val="24"/>
        </w:rPr>
      </w:pPr>
      <w:r w:rsidRPr="006D7FD9">
        <w:rPr>
          <w:rFonts w:ascii="Times New Roman" w:hAnsi="Times New Roman" w:cs="Times New Roman"/>
          <w:sz w:val="24"/>
          <w:szCs w:val="24"/>
        </w:rPr>
        <w:lastRenderedPageBreak/>
        <w:t>Reference</w:t>
      </w:r>
      <w:r w:rsidR="006D7FD9" w:rsidRPr="006D7FD9">
        <w:rPr>
          <w:rFonts w:ascii="Times New Roman" w:hAnsi="Times New Roman" w:cs="Times New Roman"/>
          <w:sz w:val="24"/>
          <w:szCs w:val="24"/>
        </w:rPr>
        <w:t>s</w:t>
      </w:r>
    </w:p>
    <w:p w:rsidR="00421B70" w:rsidRPr="006D7FD9" w:rsidRDefault="00421B70" w:rsidP="006D7FD9">
      <w:pPr>
        <w:spacing w:line="480" w:lineRule="auto"/>
        <w:ind w:left="720" w:hanging="720"/>
        <w:rPr>
          <w:rFonts w:ascii="Times New Roman" w:hAnsi="Times New Roman" w:cs="Times New Roman"/>
          <w:sz w:val="24"/>
          <w:szCs w:val="24"/>
        </w:rPr>
      </w:pPr>
      <w:proofErr w:type="spellStart"/>
      <w:r w:rsidRPr="006D7FD9">
        <w:rPr>
          <w:rFonts w:ascii="Times New Roman" w:hAnsi="Times New Roman" w:cs="Times New Roman"/>
          <w:sz w:val="24"/>
          <w:szCs w:val="24"/>
        </w:rPr>
        <w:t>Katzenbach</w:t>
      </w:r>
      <w:proofErr w:type="spellEnd"/>
      <w:r w:rsidRPr="006D7FD9">
        <w:rPr>
          <w:rFonts w:ascii="Times New Roman" w:hAnsi="Times New Roman" w:cs="Times New Roman"/>
          <w:sz w:val="24"/>
          <w:szCs w:val="24"/>
        </w:rPr>
        <w:t>, J. R., &amp; Smith, D. K. (2015). The wisdom of teams: Creating the high-performance organization. Harvard Business Review Press.</w:t>
      </w:r>
    </w:p>
    <w:p w:rsidR="00421B70" w:rsidRPr="006D7FD9" w:rsidRDefault="00421B70" w:rsidP="006D7FD9">
      <w:pPr>
        <w:spacing w:line="480" w:lineRule="auto"/>
        <w:ind w:left="720" w:hanging="720"/>
        <w:rPr>
          <w:rFonts w:ascii="Times New Roman" w:hAnsi="Times New Roman" w:cs="Times New Roman"/>
          <w:sz w:val="24"/>
          <w:szCs w:val="24"/>
        </w:rPr>
      </w:pPr>
      <w:r w:rsidRPr="006D7FD9">
        <w:rPr>
          <w:rFonts w:ascii="Times New Roman" w:hAnsi="Times New Roman" w:cs="Times New Roman"/>
          <w:sz w:val="24"/>
          <w:szCs w:val="24"/>
        </w:rPr>
        <w:t>Larson, E. W., &amp; Gray, C. F. (2015). A guide to the project management body of knowledge: PMBOK (®) guide. In the Project Management Institute.</w:t>
      </w:r>
    </w:p>
    <w:p w:rsidR="00421B70" w:rsidRPr="006D7FD9" w:rsidRDefault="00421B70" w:rsidP="006D7FD9">
      <w:pPr>
        <w:tabs>
          <w:tab w:val="left" w:pos="5325"/>
        </w:tabs>
        <w:spacing w:line="480" w:lineRule="auto"/>
        <w:ind w:firstLine="1440"/>
        <w:jc w:val="both"/>
        <w:rPr>
          <w:rFonts w:ascii="Times New Roman" w:hAnsi="Times New Roman" w:cs="Times New Roman"/>
          <w:sz w:val="24"/>
          <w:szCs w:val="24"/>
        </w:rPr>
      </w:pPr>
      <w:bookmarkStart w:id="0" w:name="_GoBack"/>
      <w:bookmarkEnd w:id="0"/>
    </w:p>
    <w:p w:rsidR="00421B70" w:rsidRPr="006D7FD9" w:rsidRDefault="00421B70" w:rsidP="006D7FD9">
      <w:pPr>
        <w:tabs>
          <w:tab w:val="left" w:pos="5325"/>
        </w:tabs>
        <w:spacing w:line="480" w:lineRule="auto"/>
        <w:ind w:firstLine="1440"/>
        <w:jc w:val="both"/>
        <w:rPr>
          <w:rFonts w:ascii="Times New Roman" w:hAnsi="Times New Roman" w:cs="Times New Roman"/>
          <w:sz w:val="24"/>
          <w:szCs w:val="24"/>
        </w:rPr>
      </w:pPr>
    </w:p>
    <w:p w:rsidR="002B69C2" w:rsidRPr="006D7FD9" w:rsidRDefault="002B69C2" w:rsidP="006D7FD9">
      <w:pPr>
        <w:tabs>
          <w:tab w:val="left" w:pos="5325"/>
        </w:tabs>
        <w:spacing w:line="480" w:lineRule="auto"/>
        <w:ind w:firstLine="1440"/>
        <w:jc w:val="both"/>
        <w:rPr>
          <w:rFonts w:ascii="Times New Roman" w:hAnsi="Times New Roman" w:cs="Times New Roman"/>
          <w:sz w:val="24"/>
          <w:szCs w:val="24"/>
        </w:rPr>
      </w:pPr>
    </w:p>
    <w:sectPr w:rsidR="002B69C2" w:rsidRPr="006D7FD9" w:rsidSect="002B69C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5DCC" w:rsidRDefault="007A5DCC" w:rsidP="002B69C2">
      <w:pPr>
        <w:spacing w:after="0" w:line="240" w:lineRule="auto"/>
      </w:pPr>
      <w:r>
        <w:separator/>
      </w:r>
    </w:p>
  </w:endnote>
  <w:endnote w:type="continuationSeparator" w:id="0">
    <w:p w:rsidR="007A5DCC" w:rsidRDefault="007A5DCC" w:rsidP="002B69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5DCC" w:rsidRDefault="007A5DCC" w:rsidP="002B69C2">
      <w:pPr>
        <w:spacing w:after="0" w:line="240" w:lineRule="auto"/>
      </w:pPr>
      <w:r>
        <w:separator/>
      </w:r>
    </w:p>
  </w:footnote>
  <w:footnote w:type="continuationSeparator" w:id="0">
    <w:p w:rsidR="007A5DCC" w:rsidRDefault="007A5DCC" w:rsidP="002B69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1310743"/>
      <w:docPartObj>
        <w:docPartGallery w:val="Page Numbers (Top of Page)"/>
        <w:docPartUnique/>
      </w:docPartObj>
    </w:sdtPr>
    <w:sdtEndPr/>
    <w:sdtContent>
      <w:p w:rsidR="00AB40E1" w:rsidRPr="00CC120C" w:rsidRDefault="00AB40E1" w:rsidP="00CC120C">
        <w:pPr>
          <w:pStyle w:val="Header"/>
          <w:jc w:val="right"/>
          <w:rPr>
            <w:rFonts w:ascii="Times New Roman" w:hAnsi="Times New Roman" w:cs="Times New Roman"/>
            <w:sz w:val="24"/>
            <w:szCs w:val="24"/>
          </w:rPr>
        </w:pPr>
        <w:r w:rsidRPr="00CC120C">
          <w:rPr>
            <w:rFonts w:ascii="Times New Roman" w:hAnsi="Times New Roman" w:cs="Times New Roman"/>
            <w:sz w:val="24"/>
            <w:szCs w:val="24"/>
          </w:rPr>
          <w:t xml:space="preserve">FRANKLIN EQUIPMENT                                                                                                             </w:t>
        </w:r>
        <w:r w:rsidR="00E85FFA" w:rsidRPr="00CC120C">
          <w:rPr>
            <w:rFonts w:ascii="Times New Roman" w:hAnsi="Times New Roman" w:cs="Times New Roman"/>
            <w:sz w:val="24"/>
            <w:szCs w:val="24"/>
          </w:rPr>
          <w:fldChar w:fldCharType="begin"/>
        </w:r>
        <w:r w:rsidR="00E85FFA" w:rsidRPr="00CC120C">
          <w:rPr>
            <w:rFonts w:ascii="Times New Roman" w:hAnsi="Times New Roman" w:cs="Times New Roman"/>
            <w:sz w:val="24"/>
            <w:szCs w:val="24"/>
          </w:rPr>
          <w:instrText xml:space="preserve"> PAGE   \* MERGEFORMAT </w:instrText>
        </w:r>
        <w:r w:rsidR="00E85FFA" w:rsidRPr="00CC120C">
          <w:rPr>
            <w:rFonts w:ascii="Times New Roman" w:hAnsi="Times New Roman" w:cs="Times New Roman"/>
            <w:sz w:val="24"/>
            <w:szCs w:val="24"/>
          </w:rPr>
          <w:fldChar w:fldCharType="separate"/>
        </w:r>
        <w:r w:rsidR="006D7FD9">
          <w:rPr>
            <w:rFonts w:ascii="Times New Roman" w:hAnsi="Times New Roman" w:cs="Times New Roman"/>
            <w:noProof/>
            <w:sz w:val="24"/>
            <w:szCs w:val="24"/>
          </w:rPr>
          <w:t>4</w:t>
        </w:r>
        <w:r w:rsidR="00E85FFA" w:rsidRPr="00CC120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40E1" w:rsidRPr="00CC120C" w:rsidRDefault="00AB40E1">
    <w:pPr>
      <w:pStyle w:val="Header"/>
      <w:rPr>
        <w:rFonts w:ascii="Times New Roman" w:hAnsi="Times New Roman" w:cs="Times New Roman"/>
        <w:sz w:val="24"/>
        <w:szCs w:val="24"/>
      </w:rPr>
    </w:pPr>
    <w:r w:rsidRPr="00CC120C">
      <w:rPr>
        <w:rFonts w:ascii="Times New Roman" w:hAnsi="Times New Roman" w:cs="Times New Roman"/>
        <w:sz w:val="24"/>
        <w:szCs w:val="24"/>
      </w:rPr>
      <w:t xml:space="preserve">Running Head: FRANKLIN EQUIPMENT                                                                                    </w:t>
    </w:r>
    <w:sdt>
      <w:sdtPr>
        <w:rPr>
          <w:rFonts w:ascii="Times New Roman" w:hAnsi="Times New Roman" w:cs="Times New Roman"/>
          <w:sz w:val="24"/>
          <w:szCs w:val="24"/>
        </w:rPr>
        <w:id w:val="81310542"/>
        <w:docPartObj>
          <w:docPartGallery w:val="Page Numbers (Top of Page)"/>
          <w:docPartUnique/>
        </w:docPartObj>
      </w:sdtPr>
      <w:sdtEndPr/>
      <w:sdtContent>
        <w:r w:rsidR="00E85FFA" w:rsidRPr="00CC120C">
          <w:rPr>
            <w:rFonts w:ascii="Times New Roman" w:hAnsi="Times New Roman" w:cs="Times New Roman"/>
            <w:sz w:val="24"/>
            <w:szCs w:val="24"/>
          </w:rPr>
          <w:fldChar w:fldCharType="begin"/>
        </w:r>
        <w:r w:rsidR="00E85FFA" w:rsidRPr="00CC120C">
          <w:rPr>
            <w:rFonts w:ascii="Times New Roman" w:hAnsi="Times New Roman" w:cs="Times New Roman"/>
            <w:sz w:val="24"/>
            <w:szCs w:val="24"/>
          </w:rPr>
          <w:instrText xml:space="preserve"> PAGE   \* MERGEFORMAT </w:instrText>
        </w:r>
        <w:r w:rsidR="00E85FFA" w:rsidRPr="00CC120C">
          <w:rPr>
            <w:rFonts w:ascii="Times New Roman" w:hAnsi="Times New Roman" w:cs="Times New Roman"/>
            <w:sz w:val="24"/>
            <w:szCs w:val="24"/>
          </w:rPr>
          <w:fldChar w:fldCharType="separate"/>
        </w:r>
        <w:r w:rsidR="006D7FD9">
          <w:rPr>
            <w:rFonts w:ascii="Times New Roman" w:hAnsi="Times New Roman" w:cs="Times New Roman"/>
            <w:noProof/>
            <w:sz w:val="24"/>
            <w:szCs w:val="24"/>
          </w:rPr>
          <w:t>1</w:t>
        </w:r>
        <w:r w:rsidR="00E85FFA" w:rsidRPr="00CC120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613"/>
    <w:rsid w:val="00001200"/>
    <w:rsid w:val="002B69C2"/>
    <w:rsid w:val="0032293A"/>
    <w:rsid w:val="00330F13"/>
    <w:rsid w:val="0035233B"/>
    <w:rsid w:val="00357EDD"/>
    <w:rsid w:val="003F3FFB"/>
    <w:rsid w:val="00421B70"/>
    <w:rsid w:val="004C0EB1"/>
    <w:rsid w:val="004C3EB0"/>
    <w:rsid w:val="00534C4A"/>
    <w:rsid w:val="005479D9"/>
    <w:rsid w:val="005D17F7"/>
    <w:rsid w:val="005D4570"/>
    <w:rsid w:val="006D7FD9"/>
    <w:rsid w:val="00703AE8"/>
    <w:rsid w:val="007A5DCC"/>
    <w:rsid w:val="007F36EC"/>
    <w:rsid w:val="00825FE7"/>
    <w:rsid w:val="009905A4"/>
    <w:rsid w:val="009B6613"/>
    <w:rsid w:val="00A47580"/>
    <w:rsid w:val="00AA6E9D"/>
    <w:rsid w:val="00AB40E1"/>
    <w:rsid w:val="00B64950"/>
    <w:rsid w:val="00C24930"/>
    <w:rsid w:val="00CA19EC"/>
    <w:rsid w:val="00CC120C"/>
    <w:rsid w:val="00D30027"/>
    <w:rsid w:val="00DA545F"/>
    <w:rsid w:val="00E16071"/>
    <w:rsid w:val="00E72FC2"/>
    <w:rsid w:val="00E85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2A4C4B-8D49-4758-9C1D-36A5AF836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17F7"/>
  </w:style>
  <w:style w:type="paragraph" w:styleId="Heading2">
    <w:name w:val="heading 2"/>
    <w:basedOn w:val="Normal"/>
    <w:link w:val="Heading2Char"/>
    <w:uiPriority w:val="9"/>
    <w:qFormat/>
    <w:rsid w:val="002B69C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69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69C2"/>
  </w:style>
  <w:style w:type="paragraph" w:styleId="Footer">
    <w:name w:val="footer"/>
    <w:basedOn w:val="Normal"/>
    <w:link w:val="FooterChar"/>
    <w:uiPriority w:val="99"/>
    <w:unhideWhenUsed/>
    <w:rsid w:val="002B69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69C2"/>
  </w:style>
  <w:style w:type="character" w:customStyle="1" w:styleId="Heading2Char">
    <w:name w:val="Heading 2 Char"/>
    <w:basedOn w:val="DefaultParagraphFont"/>
    <w:link w:val="Heading2"/>
    <w:uiPriority w:val="9"/>
    <w:rsid w:val="002B69C2"/>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79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827</Words>
  <Characters>4718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Kelvin Jackson</cp:lastModifiedBy>
  <cp:revision>2</cp:revision>
  <dcterms:created xsi:type="dcterms:W3CDTF">2019-03-22T09:49:00Z</dcterms:created>
  <dcterms:modified xsi:type="dcterms:W3CDTF">2019-03-22T09:49:00Z</dcterms:modified>
</cp:coreProperties>
</file>